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DF" w:rsidRPr="00D30ADF" w:rsidRDefault="00D30ADF" w:rsidP="00550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DF">
        <w:rPr>
          <w:rFonts w:ascii="Times New Roman" w:hAnsi="Times New Roman" w:cs="Times New Roman"/>
          <w:b/>
          <w:sz w:val="28"/>
          <w:szCs w:val="28"/>
        </w:rPr>
        <w:t xml:space="preserve">ТОРЖЕСТВЕННАЯ ВСТРЕЧА ПЕРВОКУРСНИКОВ ИГН </w:t>
      </w:r>
      <w:r>
        <w:rPr>
          <w:rFonts w:ascii="Times New Roman" w:hAnsi="Times New Roman" w:cs="Times New Roman"/>
          <w:b/>
          <w:sz w:val="28"/>
          <w:szCs w:val="28"/>
        </w:rPr>
        <w:t xml:space="preserve">С КУРАТОРАМИ </w:t>
      </w:r>
      <w:r w:rsidRPr="00D30ADF">
        <w:rPr>
          <w:rFonts w:ascii="Times New Roman" w:hAnsi="Times New Roman" w:cs="Times New Roman"/>
          <w:b/>
          <w:sz w:val="28"/>
          <w:szCs w:val="28"/>
        </w:rPr>
        <w:t>01.09.2025Г. 12:00-13:00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E07CD5" w:rsidRPr="00D30ADF" w:rsidTr="00550B9D">
        <w:tc>
          <w:tcPr>
            <w:tcW w:w="7366" w:type="dxa"/>
          </w:tcPr>
          <w:p w:rsidR="00E07CD5" w:rsidRPr="00D30ADF" w:rsidRDefault="00E07CD5" w:rsidP="00D30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AD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79" w:type="dxa"/>
          </w:tcPr>
          <w:p w:rsidR="00E07CD5" w:rsidRPr="00D30ADF" w:rsidRDefault="00E07CD5" w:rsidP="00D30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AD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917707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Реклама и связи с общественностью/ «Реклама и </w:t>
            </w:r>
            <w:r w:rsidRPr="00550B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</w:t>
            </w: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Pr="00550B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digital</w:t>
            </w: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-сфере»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1Д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917707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Журналистика/ «Универсальная журналистика»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1Д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917707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Медиакоммуникации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/ «Цифровая культура и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медийное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 производство»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1Д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Прикладная информатика/ «Прикладная информатика в дизайне»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205Д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Профессиональное обучение (по отраслям)/ «Дизайн»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111Д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Искусство костюма и текстиля/ «Дизайн костюма в индустрии моды»</w:t>
            </w:r>
          </w:p>
        </w:tc>
        <w:tc>
          <w:tcPr>
            <w:tcW w:w="1979" w:type="dxa"/>
            <w:vAlign w:val="center"/>
          </w:tcPr>
          <w:p w:rsidR="00917707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Галерея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Филология/ «Русская филология»</w:t>
            </w:r>
          </w:p>
        </w:tc>
        <w:tc>
          <w:tcPr>
            <w:tcW w:w="1979" w:type="dxa"/>
            <w:vAlign w:val="center"/>
          </w:tcPr>
          <w:p w:rsidR="00917707" w:rsidRPr="005E21F2" w:rsidRDefault="00405EFA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507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Лингвистика/ «Перевод и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переводоведение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79" w:type="dxa"/>
            <w:vAlign w:val="center"/>
          </w:tcPr>
          <w:p w:rsidR="00917707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503Д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Лингвистика/ «Русский язык как иностранный»</w:t>
            </w:r>
          </w:p>
        </w:tc>
        <w:tc>
          <w:tcPr>
            <w:tcW w:w="1979" w:type="dxa"/>
            <w:vAlign w:val="center"/>
          </w:tcPr>
          <w:p w:rsidR="00917707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Лексема</w:t>
            </w:r>
            <w:r w:rsidR="00123DF8">
              <w:rPr>
                <w:rFonts w:ascii="Times New Roman" w:hAnsi="Times New Roman" w:cs="Times New Roman"/>
                <w:sz w:val="24"/>
                <w:szCs w:val="28"/>
              </w:rPr>
              <w:t xml:space="preserve"> (406Д)</w:t>
            </w:r>
            <w:r w:rsidR="00FF205E">
              <w:rPr>
                <w:rFonts w:ascii="Times New Roman" w:hAnsi="Times New Roman" w:cs="Times New Roman"/>
                <w:sz w:val="24"/>
                <w:szCs w:val="28"/>
              </w:rPr>
              <w:t>, 412аД</w:t>
            </w:r>
            <w:r w:rsidR="00B65366">
              <w:rPr>
                <w:rFonts w:ascii="Times New Roman" w:hAnsi="Times New Roman" w:cs="Times New Roman"/>
                <w:sz w:val="24"/>
                <w:szCs w:val="28"/>
              </w:rPr>
              <w:t>, 414аД</w:t>
            </w:r>
          </w:p>
        </w:tc>
      </w:tr>
      <w:tr w:rsidR="00917707" w:rsidRPr="00550B9D" w:rsidTr="00E22F75">
        <w:trPr>
          <w:trHeight w:val="794"/>
        </w:trPr>
        <w:tc>
          <w:tcPr>
            <w:tcW w:w="7366" w:type="dxa"/>
            <w:vAlign w:val="center"/>
          </w:tcPr>
          <w:p w:rsidR="00917707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Психология/ «Психологическая диагностика и психологическое консультирование»</w:t>
            </w:r>
          </w:p>
        </w:tc>
        <w:tc>
          <w:tcPr>
            <w:tcW w:w="1979" w:type="dxa"/>
            <w:vAlign w:val="center"/>
          </w:tcPr>
          <w:p w:rsidR="00917707" w:rsidRPr="005E21F2" w:rsidRDefault="005E21F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Клиническая психология, специализация «Патопсихологическая диагностика и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когнитивно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-поведенческая психотерапия»</w:t>
            </w:r>
          </w:p>
        </w:tc>
        <w:tc>
          <w:tcPr>
            <w:tcW w:w="1979" w:type="dxa"/>
            <w:vAlign w:val="center"/>
          </w:tcPr>
          <w:p w:rsidR="00054889" w:rsidRPr="005E21F2" w:rsidRDefault="00343D3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Холл концертного зала корпуса 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Психология служебной деятельности, специализация «Психология менеджмента и организационное консультирование»</w:t>
            </w:r>
          </w:p>
        </w:tc>
        <w:tc>
          <w:tcPr>
            <w:tcW w:w="1979" w:type="dxa"/>
            <w:vAlign w:val="center"/>
          </w:tcPr>
          <w:p w:rsidR="00054889" w:rsidRPr="005E21F2" w:rsidRDefault="00343D3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Холл концертного зала корпуса 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Психолого-педагогическое образование, профиль «Семейная и корпоративная психология»</w:t>
            </w:r>
          </w:p>
        </w:tc>
        <w:tc>
          <w:tcPr>
            <w:tcW w:w="1979" w:type="dxa"/>
            <w:vAlign w:val="center"/>
          </w:tcPr>
          <w:p w:rsidR="00054889" w:rsidRPr="005E21F2" w:rsidRDefault="00343D3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Холл концертного зала корпуса 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и психология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поведения, профиль «Психолого-педагогическая коррекция и реабилитация лиц с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девиантным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поведением»</w:t>
            </w:r>
          </w:p>
        </w:tc>
        <w:tc>
          <w:tcPr>
            <w:tcW w:w="1979" w:type="dxa"/>
            <w:vAlign w:val="center"/>
          </w:tcPr>
          <w:p w:rsidR="00054889" w:rsidRPr="005E21F2" w:rsidRDefault="005E21F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bookmarkStart w:id="0" w:name="_GoBack"/>
            <w:bookmarkEnd w:id="0"/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Религиоведение, профиль «Управление в сфере национальных и государственно-конфессиональных отношений»</w:t>
            </w:r>
          </w:p>
        </w:tc>
        <w:tc>
          <w:tcPr>
            <w:tcW w:w="1979" w:type="dxa"/>
            <w:vAlign w:val="center"/>
          </w:tcPr>
          <w:p w:rsidR="00054889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304Д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054889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Политология, профиль «Проектный менеджмент и аналитика в политике и бизнесе»</w:t>
            </w:r>
          </w:p>
        </w:tc>
        <w:tc>
          <w:tcPr>
            <w:tcW w:w="1979" w:type="dxa"/>
            <w:vAlign w:val="center"/>
          </w:tcPr>
          <w:p w:rsidR="00054889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305Д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Социология, профиль «Социология маркетинга и рекламы»</w:t>
            </w:r>
          </w:p>
        </w:tc>
        <w:tc>
          <w:tcPr>
            <w:tcW w:w="1979" w:type="dxa"/>
            <w:vAlign w:val="center"/>
          </w:tcPr>
          <w:p w:rsidR="00054889" w:rsidRPr="005E21F2" w:rsidRDefault="00343D3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208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Социальная работа, профиль «Социальная политика и социальная защита населения»</w:t>
            </w:r>
          </w:p>
        </w:tc>
        <w:tc>
          <w:tcPr>
            <w:tcW w:w="1979" w:type="dxa"/>
            <w:vAlign w:val="center"/>
          </w:tcPr>
          <w:p w:rsidR="00054889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510Д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Организация работы с молодежью, профиль «Управление в молодежной политике»</w:t>
            </w:r>
          </w:p>
        </w:tc>
        <w:tc>
          <w:tcPr>
            <w:tcW w:w="1979" w:type="dxa"/>
            <w:vAlign w:val="center"/>
          </w:tcPr>
          <w:p w:rsidR="00054889" w:rsidRPr="005E21F2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1F2">
              <w:rPr>
                <w:rFonts w:ascii="Times New Roman" w:hAnsi="Times New Roman" w:cs="Times New Roman"/>
                <w:sz w:val="24"/>
                <w:szCs w:val="28"/>
              </w:rPr>
              <w:t>510Д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Конфликтология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, профиль «Конфликт-менеджмент»</w:t>
            </w:r>
          </w:p>
        </w:tc>
        <w:tc>
          <w:tcPr>
            <w:tcW w:w="1979" w:type="dxa"/>
            <w:vAlign w:val="center"/>
          </w:tcPr>
          <w:p w:rsidR="00054889" w:rsidRPr="005E21F2" w:rsidRDefault="00343D32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208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подготовки), профиль «Русский язык и литература»</w:t>
            </w:r>
          </w:p>
        </w:tc>
        <w:tc>
          <w:tcPr>
            <w:tcW w:w="1979" w:type="dxa"/>
            <w:vAlign w:val="center"/>
          </w:tcPr>
          <w:p w:rsidR="00054889" w:rsidRPr="005E21F2" w:rsidRDefault="00405EFA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507</w:t>
            </w:r>
            <w:r w:rsidR="0064448F" w:rsidRPr="005E21F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подготовки), профиль «Английский язык и китайский язык»</w:t>
            </w:r>
          </w:p>
        </w:tc>
        <w:tc>
          <w:tcPr>
            <w:tcW w:w="1979" w:type="dxa"/>
            <w:vAlign w:val="center"/>
          </w:tcPr>
          <w:p w:rsidR="00054889" w:rsidRPr="00550B9D" w:rsidRDefault="00FF205E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312Л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Педагогическое образование (с двумя профилями подготовки) профиль «Право и экономика»</w:t>
            </w:r>
          </w:p>
        </w:tc>
        <w:tc>
          <w:tcPr>
            <w:tcW w:w="1979" w:type="dxa"/>
            <w:vAlign w:val="center"/>
          </w:tcPr>
          <w:p w:rsidR="00054889" w:rsidRPr="00550B9D" w:rsidRDefault="00FF205E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312Л</w:t>
            </w:r>
          </w:p>
        </w:tc>
      </w:tr>
      <w:tr w:rsidR="00054889" w:rsidRPr="00550B9D" w:rsidTr="00E22F75">
        <w:trPr>
          <w:trHeight w:val="794"/>
        </w:trPr>
        <w:tc>
          <w:tcPr>
            <w:tcW w:w="7366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История искусств, профиль «Дизайн и современное искусство»</w:t>
            </w:r>
          </w:p>
        </w:tc>
        <w:tc>
          <w:tcPr>
            <w:tcW w:w="1979" w:type="dxa"/>
            <w:vAlign w:val="center"/>
          </w:tcPr>
          <w:p w:rsidR="00054889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Галерея</w:t>
            </w:r>
          </w:p>
        </w:tc>
      </w:tr>
      <w:tr w:rsidR="0064448F" w:rsidRPr="00550B9D" w:rsidTr="00E22F75">
        <w:trPr>
          <w:trHeight w:val="794"/>
        </w:trPr>
        <w:tc>
          <w:tcPr>
            <w:tcW w:w="7366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Культурология, профиль «Арт-менеджмент»</w:t>
            </w:r>
          </w:p>
        </w:tc>
        <w:tc>
          <w:tcPr>
            <w:tcW w:w="1979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207Д</w:t>
            </w:r>
          </w:p>
        </w:tc>
      </w:tr>
      <w:tr w:rsidR="0064448F" w:rsidRPr="00550B9D" w:rsidTr="00E22F75">
        <w:trPr>
          <w:trHeight w:val="794"/>
        </w:trPr>
        <w:tc>
          <w:tcPr>
            <w:tcW w:w="7366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Музыкально-инструментальное искусство, профиль «Музыкально-инструментальное искусство в сфере музыкального исполнительства»</w:t>
            </w:r>
          </w:p>
        </w:tc>
        <w:tc>
          <w:tcPr>
            <w:tcW w:w="1979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117Д</w:t>
            </w:r>
          </w:p>
        </w:tc>
      </w:tr>
      <w:tr w:rsidR="0064448F" w:rsidRPr="00550B9D" w:rsidTr="00E22F75">
        <w:trPr>
          <w:trHeight w:val="794"/>
        </w:trPr>
        <w:tc>
          <w:tcPr>
            <w:tcW w:w="7366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Декоративно-прикладное искусство и народные промыслы, профиль «Арт-дизайн»</w:t>
            </w:r>
          </w:p>
        </w:tc>
        <w:tc>
          <w:tcPr>
            <w:tcW w:w="1979" w:type="dxa"/>
            <w:vAlign w:val="center"/>
          </w:tcPr>
          <w:p w:rsidR="0064448F" w:rsidRPr="00550B9D" w:rsidRDefault="0064448F" w:rsidP="00550B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0B9D">
              <w:rPr>
                <w:rFonts w:ascii="Times New Roman" w:hAnsi="Times New Roman" w:cs="Times New Roman"/>
                <w:sz w:val="24"/>
                <w:szCs w:val="28"/>
              </w:rPr>
              <w:t>Галерея</w:t>
            </w:r>
          </w:p>
        </w:tc>
      </w:tr>
    </w:tbl>
    <w:p w:rsidR="00917707" w:rsidRPr="00550B9D" w:rsidRDefault="00917707" w:rsidP="00917707">
      <w:pPr>
        <w:rPr>
          <w:rFonts w:ascii="Times New Roman" w:hAnsi="Times New Roman" w:cs="Times New Roman"/>
          <w:sz w:val="24"/>
          <w:szCs w:val="28"/>
        </w:rPr>
      </w:pPr>
    </w:p>
    <w:sectPr w:rsidR="00917707" w:rsidRPr="0055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D5"/>
    <w:rsid w:val="00054889"/>
    <w:rsid w:val="00123DF8"/>
    <w:rsid w:val="00343D32"/>
    <w:rsid w:val="00405EFA"/>
    <w:rsid w:val="004E740F"/>
    <w:rsid w:val="00550B9D"/>
    <w:rsid w:val="005E21F2"/>
    <w:rsid w:val="0064448F"/>
    <w:rsid w:val="00917707"/>
    <w:rsid w:val="00945A11"/>
    <w:rsid w:val="00B64695"/>
    <w:rsid w:val="00B65366"/>
    <w:rsid w:val="00D30ADF"/>
    <w:rsid w:val="00E07CD5"/>
    <w:rsid w:val="00E22F75"/>
    <w:rsid w:val="00F24E99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D25"/>
  <w15:chartTrackingRefBased/>
  <w15:docId w15:val="{C7F9CF74-DFAC-4CC1-B3F6-DFA04183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Гревцева Кристина Алексеевна</dc:creator>
  <cp:keywords/>
  <dc:description/>
  <cp:lastModifiedBy>Гревцева Кристина Алексеевна</cp:lastModifiedBy>
  <cp:revision>7</cp:revision>
  <cp:lastPrinted>2025-08-29T05:18:00Z</cp:lastPrinted>
  <dcterms:created xsi:type="dcterms:W3CDTF">2025-08-27T07:02:00Z</dcterms:created>
  <dcterms:modified xsi:type="dcterms:W3CDTF">2025-08-29T09:14:00Z</dcterms:modified>
</cp:coreProperties>
</file>